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0A8" w:rsidRDefault="009C50A8" w:rsidP="009C50A8">
      <w:pPr>
        <w:snapToGrid w:val="0"/>
        <w:spacing w:after="0"/>
        <w:rPr>
          <w:rFonts w:ascii="Arial" w:eastAsia="Times New Roman" w:hAnsi="Arial" w:cs="Arial"/>
          <w:color w:val="000000"/>
        </w:rPr>
      </w:pPr>
    </w:p>
    <w:p w:rsidR="009C50A8" w:rsidRPr="00EB4948" w:rsidRDefault="003071D1" w:rsidP="009C50A8">
      <w:pPr>
        <w:snapToGrid w:val="0"/>
        <w:spacing w:after="0"/>
        <w:rPr>
          <w:rFonts w:ascii="Arial" w:eastAsia="Times New Roman" w:hAnsi="Arial" w:cs="Arial"/>
          <w:color w:val="000000"/>
        </w:rPr>
      </w:pPr>
      <w:r w:rsidRPr="00EB4948">
        <w:rPr>
          <w:rFonts w:ascii="Arial" w:eastAsia="Times New Roman" w:hAnsi="Arial" w:cs="Arial"/>
          <w:color w:val="000000"/>
        </w:rPr>
        <w:t>&lt;</w:t>
      </w:r>
      <w:proofErr w:type="spellStart"/>
      <w:proofErr w:type="gramStart"/>
      <w:r w:rsidRPr="00EB4948">
        <w:rPr>
          <w:rFonts w:ascii="Arial" w:eastAsia="Times New Roman" w:hAnsi="Arial" w:cs="Arial"/>
          <w:color w:val="000000"/>
        </w:rPr>
        <w:t>dd</w:t>
      </w:r>
      <w:proofErr w:type="spellEnd"/>
      <w:r w:rsidRPr="00EB4948">
        <w:rPr>
          <w:rFonts w:ascii="Arial" w:eastAsia="Times New Roman" w:hAnsi="Arial" w:cs="Arial"/>
          <w:color w:val="000000"/>
        </w:rPr>
        <w:t>/mm/</w:t>
      </w:r>
      <w:proofErr w:type="spellStart"/>
      <w:r w:rsidRPr="00EB4948">
        <w:rPr>
          <w:rFonts w:ascii="Arial" w:eastAsia="Times New Roman" w:hAnsi="Arial" w:cs="Arial"/>
          <w:color w:val="000000"/>
        </w:rPr>
        <w:t>yyyy</w:t>
      </w:r>
      <w:proofErr w:type="spellEnd"/>
      <w:proofErr w:type="gramEnd"/>
      <w:r w:rsidRPr="00EB4948">
        <w:rPr>
          <w:rFonts w:ascii="Arial" w:eastAsia="Times New Roman" w:hAnsi="Arial" w:cs="Arial"/>
          <w:color w:val="000000"/>
        </w:rPr>
        <w:t>&gt;</w:t>
      </w:r>
    </w:p>
    <w:p w:rsidR="009C50A8" w:rsidRPr="00EB4948" w:rsidRDefault="009C50A8" w:rsidP="009C50A8">
      <w:pPr>
        <w:snapToGrid w:val="0"/>
        <w:spacing w:after="0"/>
        <w:rPr>
          <w:rFonts w:ascii="Arial" w:eastAsia="Times New Roman" w:hAnsi="Arial" w:cs="Arial"/>
          <w:color w:val="000000"/>
        </w:rPr>
      </w:pPr>
    </w:p>
    <w:p w:rsidR="003071D1" w:rsidRPr="00EB4948" w:rsidRDefault="003071D1" w:rsidP="009C50A8">
      <w:pPr>
        <w:snapToGrid w:val="0"/>
        <w:spacing w:after="0"/>
        <w:rPr>
          <w:rFonts w:ascii="Arial" w:eastAsia="Times New Roman" w:hAnsi="Arial" w:cs="Arial"/>
          <w:color w:val="000000"/>
        </w:rPr>
      </w:pPr>
      <w:r w:rsidRPr="00EB4948">
        <w:rPr>
          <w:rFonts w:ascii="Arial" w:eastAsia="Times New Roman" w:hAnsi="Arial" w:cs="Arial"/>
          <w:b/>
          <w:color w:val="000000"/>
        </w:rPr>
        <w:t>&lt;NAME OF PI&gt;</w:t>
      </w:r>
    </w:p>
    <w:p w:rsidR="003071D1" w:rsidRPr="00EB4948" w:rsidRDefault="003071D1" w:rsidP="009C50A8">
      <w:pPr>
        <w:snapToGrid w:val="0"/>
        <w:spacing w:after="0"/>
        <w:contextualSpacing/>
        <w:rPr>
          <w:rFonts w:ascii="Arial" w:eastAsia="Times New Roman" w:hAnsi="Arial" w:cs="Arial"/>
          <w:color w:val="000000"/>
        </w:rPr>
      </w:pPr>
      <w:r w:rsidRPr="00EB4948">
        <w:rPr>
          <w:rFonts w:ascii="Arial" w:eastAsia="Times New Roman" w:hAnsi="Arial" w:cs="Arial"/>
          <w:color w:val="000000"/>
        </w:rPr>
        <w:t>Principal Investigator</w:t>
      </w:r>
    </w:p>
    <w:p w:rsidR="003071D1" w:rsidRPr="00EB4948" w:rsidRDefault="003071D1" w:rsidP="009C50A8">
      <w:pPr>
        <w:snapToGrid w:val="0"/>
        <w:spacing w:after="0"/>
        <w:contextualSpacing/>
        <w:rPr>
          <w:rFonts w:ascii="Arial" w:eastAsia="Times New Roman" w:hAnsi="Arial" w:cs="Arial"/>
          <w:color w:val="000000"/>
        </w:rPr>
      </w:pPr>
      <w:r w:rsidRPr="00EB4948">
        <w:rPr>
          <w:rFonts w:ascii="Arial" w:eastAsia="Times New Roman" w:hAnsi="Arial" w:cs="Arial"/>
          <w:color w:val="000000"/>
        </w:rPr>
        <w:t>&lt;Institution/Affiliation&gt;</w:t>
      </w:r>
    </w:p>
    <w:p w:rsidR="003071D1" w:rsidRPr="00EB4948" w:rsidRDefault="003071D1" w:rsidP="009C50A8">
      <w:pPr>
        <w:snapToGrid w:val="0"/>
        <w:spacing w:after="0"/>
        <w:rPr>
          <w:rFonts w:ascii="Arial" w:eastAsia="Times New Roman" w:hAnsi="Arial" w:cs="Arial"/>
          <w:color w:val="000000"/>
        </w:rPr>
      </w:pPr>
      <w:r w:rsidRPr="00EB4948">
        <w:rPr>
          <w:rFonts w:ascii="Arial" w:eastAsia="Times New Roman" w:hAnsi="Arial" w:cs="Arial"/>
          <w:color w:val="000000"/>
        </w:rPr>
        <w:t>&lt;Address&gt;</w:t>
      </w:r>
    </w:p>
    <w:p w:rsidR="009C50A8" w:rsidRPr="00EB4948" w:rsidRDefault="009C50A8" w:rsidP="009C50A8">
      <w:pPr>
        <w:snapToGrid w:val="0"/>
        <w:spacing w:after="0"/>
        <w:rPr>
          <w:rFonts w:ascii="Arial" w:eastAsia="Times New Roman" w:hAnsi="Arial" w:cs="Arial"/>
          <w:color w:val="000000"/>
        </w:rPr>
      </w:pPr>
    </w:p>
    <w:p w:rsidR="00F46B89" w:rsidRPr="00EB4948" w:rsidRDefault="00F46B89" w:rsidP="00F46B89">
      <w:pPr>
        <w:snapToGrid w:val="0"/>
        <w:spacing w:after="0"/>
        <w:rPr>
          <w:rFonts w:ascii="Arial" w:eastAsia="Times New Roman" w:hAnsi="Arial" w:cs="Arial"/>
          <w:b/>
        </w:rPr>
      </w:pPr>
      <w:r w:rsidRPr="00EB4948">
        <w:rPr>
          <w:rFonts w:ascii="Arial" w:eastAsia="Times New Roman" w:hAnsi="Arial" w:cs="Arial"/>
          <w:b/>
        </w:rPr>
        <w:t>Re: &lt;MMMC-RERC Code&gt; &lt;Study Protocol Code&gt; &lt;Study Protocol Title&gt;</w:t>
      </w:r>
    </w:p>
    <w:p w:rsidR="00F46B89" w:rsidRPr="00EB4948" w:rsidRDefault="00F46B89" w:rsidP="00F46B89">
      <w:pPr>
        <w:spacing w:after="0" w:line="240" w:lineRule="auto"/>
        <w:ind w:right="3778"/>
        <w:jc w:val="both"/>
        <w:rPr>
          <w:rFonts w:ascii="Arial" w:eastAsia="Georgia" w:hAnsi="Arial" w:cs="Arial"/>
        </w:rPr>
      </w:pPr>
    </w:p>
    <w:p w:rsidR="00F46B89" w:rsidRPr="00EB4948" w:rsidRDefault="00F46B89" w:rsidP="00F46B89">
      <w:pPr>
        <w:spacing w:after="0" w:line="240" w:lineRule="auto"/>
        <w:ind w:right="3778"/>
        <w:jc w:val="both"/>
        <w:rPr>
          <w:rFonts w:ascii="Arial" w:eastAsia="Times New Roman" w:hAnsi="Arial" w:cs="Arial"/>
          <w:b/>
        </w:rPr>
      </w:pPr>
      <w:r w:rsidRPr="00EB4948">
        <w:rPr>
          <w:rFonts w:ascii="Arial" w:eastAsia="Times New Roman" w:hAnsi="Arial" w:cs="Arial"/>
        </w:rPr>
        <w:t xml:space="preserve">Dear </w:t>
      </w:r>
      <w:r w:rsidRPr="00EB4948">
        <w:rPr>
          <w:rFonts w:ascii="Arial" w:eastAsia="Times New Roman" w:hAnsi="Arial" w:cs="Arial"/>
          <w:b/>
        </w:rPr>
        <w:t>&lt;TITLE OF PI&gt; &lt;SURNAME&gt;,</w:t>
      </w:r>
    </w:p>
    <w:p w:rsidR="003071D1" w:rsidRPr="00EB4948" w:rsidRDefault="003071D1" w:rsidP="00C83D7D">
      <w:pPr>
        <w:spacing w:before="240" w:after="0" w:line="240" w:lineRule="auto"/>
        <w:jc w:val="both"/>
        <w:rPr>
          <w:rFonts w:ascii="Arial" w:eastAsia="Times New Roman" w:hAnsi="Arial" w:cs="Arial"/>
          <w:color w:val="000000"/>
        </w:rPr>
      </w:pPr>
      <w:r w:rsidRPr="00EB4948">
        <w:rPr>
          <w:rFonts w:ascii="Arial" w:eastAsia="Times New Roman" w:hAnsi="Arial" w:cs="Arial"/>
          <w:color w:val="000000"/>
        </w:rPr>
        <w:t xml:space="preserve">We wish to inform you that the </w:t>
      </w:r>
      <w:r w:rsidR="00E92027" w:rsidRPr="00EB4948">
        <w:rPr>
          <w:rFonts w:ascii="Arial" w:eastAsia="Times New Roman" w:hAnsi="Arial" w:cs="Arial"/>
          <w:b/>
          <w:color w:val="000000"/>
        </w:rPr>
        <w:t xml:space="preserve">Mary </w:t>
      </w:r>
      <w:proofErr w:type="spellStart"/>
      <w:r w:rsidR="00E92027" w:rsidRPr="00EB4948">
        <w:rPr>
          <w:rFonts w:ascii="Arial" w:eastAsia="Times New Roman" w:hAnsi="Arial" w:cs="Arial"/>
          <w:b/>
          <w:color w:val="000000"/>
        </w:rPr>
        <w:t>Mediatrix</w:t>
      </w:r>
      <w:proofErr w:type="spellEnd"/>
      <w:r w:rsidR="00E92027" w:rsidRPr="00EB4948">
        <w:rPr>
          <w:rFonts w:ascii="Arial" w:eastAsia="Times New Roman" w:hAnsi="Arial" w:cs="Arial"/>
          <w:b/>
          <w:color w:val="000000"/>
        </w:rPr>
        <w:t xml:space="preserve"> Medical Center- </w:t>
      </w:r>
      <w:r w:rsidRPr="00EB4948">
        <w:rPr>
          <w:rFonts w:ascii="Arial" w:eastAsia="Times New Roman" w:hAnsi="Arial" w:cs="Arial"/>
          <w:b/>
          <w:color w:val="000000"/>
        </w:rPr>
        <w:t xml:space="preserve">Research Ethics Review Committee </w:t>
      </w:r>
      <w:r w:rsidRPr="00EB4948">
        <w:rPr>
          <w:rFonts w:ascii="Arial" w:eastAsia="Times New Roman" w:hAnsi="Arial" w:cs="Arial"/>
          <w:color w:val="000000"/>
        </w:rPr>
        <w:t>reviewed your &lt;</w:t>
      </w:r>
      <w:r w:rsidRPr="00EB4948">
        <w:rPr>
          <w:rFonts w:ascii="Arial" w:eastAsia="Times New Roman" w:hAnsi="Arial" w:cs="Arial"/>
          <w:i/>
          <w:color w:val="000000"/>
        </w:rPr>
        <w:t>study protocol/resubmitted study protocol/proposed amendments</w:t>
      </w:r>
      <w:r w:rsidRPr="00EB4948">
        <w:rPr>
          <w:rFonts w:ascii="Arial" w:eastAsia="Times New Roman" w:hAnsi="Arial" w:cs="Arial"/>
          <w:color w:val="000000"/>
        </w:rPr>
        <w:t>&gt;during its re</w:t>
      </w:r>
      <w:r w:rsidR="00152F36" w:rsidRPr="00EB4948">
        <w:rPr>
          <w:rFonts w:ascii="Arial" w:eastAsia="Times New Roman" w:hAnsi="Arial" w:cs="Arial"/>
          <w:color w:val="000000"/>
        </w:rPr>
        <w:t xml:space="preserve">gular meeting </w:t>
      </w:r>
      <w:r w:rsidR="005253A9" w:rsidRPr="00EB4948">
        <w:rPr>
          <w:rFonts w:ascii="Arial" w:eastAsia="Times New Roman" w:hAnsi="Arial" w:cs="Arial"/>
          <w:color w:val="000000"/>
        </w:rPr>
        <w:t xml:space="preserve">on </w:t>
      </w:r>
      <w:r w:rsidR="00152F36" w:rsidRPr="00EB4948">
        <w:rPr>
          <w:rFonts w:ascii="Arial" w:eastAsia="Times New Roman" w:hAnsi="Arial" w:cs="Arial"/>
          <w:color w:val="000000"/>
        </w:rPr>
        <w:t xml:space="preserve">&lt;date of meeting&gt;. </w:t>
      </w:r>
      <w:r w:rsidRPr="00EB4948">
        <w:rPr>
          <w:rFonts w:ascii="Arial" w:eastAsia="Times New Roman" w:hAnsi="Arial" w:cs="Arial"/>
          <w:color w:val="000000"/>
        </w:rPr>
        <w:t>Your study has been assigned study protocol code &lt;MMMC-RERC code&gt;, which should be used for all communication</w:t>
      </w:r>
      <w:r w:rsidR="006600FB" w:rsidRPr="00EB4948">
        <w:rPr>
          <w:rFonts w:ascii="Arial" w:eastAsia="Times New Roman" w:hAnsi="Arial" w:cs="Arial"/>
          <w:color w:val="000000"/>
        </w:rPr>
        <w:t>s</w:t>
      </w:r>
      <w:r w:rsidRPr="00EB4948">
        <w:rPr>
          <w:rFonts w:ascii="Arial" w:eastAsia="Times New Roman" w:hAnsi="Arial" w:cs="Arial"/>
          <w:color w:val="000000"/>
        </w:rPr>
        <w:t xml:space="preserve"> to the MMMC-RERC related to this study. </w:t>
      </w:r>
    </w:p>
    <w:p w:rsidR="003071D1" w:rsidRPr="00EB4948" w:rsidRDefault="003071D1" w:rsidP="003071D1">
      <w:pPr>
        <w:spacing w:before="240"/>
        <w:jc w:val="both"/>
        <w:rPr>
          <w:rFonts w:ascii="Arial" w:eastAsia="Times New Roman" w:hAnsi="Arial" w:cs="Arial"/>
          <w:color w:val="000000"/>
        </w:rPr>
      </w:pPr>
      <w:r w:rsidRPr="00EB4948">
        <w:rPr>
          <w:rFonts w:ascii="Arial" w:eastAsia="Times New Roman" w:hAnsi="Arial" w:cs="Arial"/>
          <w:color w:val="000000"/>
        </w:rPr>
        <w:t xml:space="preserve">As a result of the </w:t>
      </w:r>
      <w:r w:rsidR="005253A9" w:rsidRPr="00EB4948">
        <w:rPr>
          <w:rFonts w:ascii="Arial" w:eastAsia="Times New Roman" w:hAnsi="Arial" w:cs="Arial"/>
          <w:color w:val="000000"/>
        </w:rPr>
        <w:t xml:space="preserve">&lt;type of review&gt; </w:t>
      </w:r>
      <w:r w:rsidR="00AC220B" w:rsidRPr="00EB4948">
        <w:rPr>
          <w:rFonts w:ascii="Arial" w:eastAsia="Times New Roman" w:hAnsi="Arial" w:cs="Arial"/>
          <w:color w:val="000000"/>
        </w:rPr>
        <w:t>review, MMMC-RERC</w:t>
      </w:r>
      <w:r w:rsidRPr="00EB4948">
        <w:rPr>
          <w:rFonts w:ascii="Arial" w:eastAsia="Times New Roman" w:hAnsi="Arial" w:cs="Arial"/>
          <w:color w:val="000000"/>
        </w:rPr>
        <w:t xml:space="preserve"> action is </w:t>
      </w:r>
      <w:r w:rsidRPr="00EB4948">
        <w:rPr>
          <w:rFonts w:ascii="Arial" w:eastAsia="Times New Roman" w:hAnsi="Arial" w:cs="Arial"/>
          <w:b/>
          <w:i/>
          <w:color w:val="000000"/>
        </w:rPr>
        <w:t>MAJOR MODIFICATIONS /MINOR</w:t>
      </w:r>
      <w:r w:rsidR="00152F36" w:rsidRPr="00EB4948">
        <w:rPr>
          <w:rFonts w:ascii="Arial" w:eastAsia="Times New Roman" w:hAnsi="Arial" w:cs="Arial"/>
          <w:b/>
          <w:i/>
          <w:color w:val="000000"/>
        </w:rPr>
        <w:t xml:space="preserve"> MODIFICATIONS</w:t>
      </w:r>
      <w:r w:rsidRPr="00EB4948">
        <w:rPr>
          <w:rFonts w:ascii="Arial" w:eastAsia="Times New Roman" w:hAnsi="Arial" w:cs="Arial"/>
          <w:b/>
          <w:i/>
          <w:color w:val="000000"/>
        </w:rPr>
        <w:t xml:space="preserve">. </w:t>
      </w:r>
      <w:r w:rsidRPr="00EB4948">
        <w:rPr>
          <w:rFonts w:ascii="Arial" w:eastAsia="Times New Roman" w:hAnsi="Arial" w:cs="Arial"/>
          <w:color w:val="000000"/>
        </w:rPr>
        <w:t>Recommended revisions and/or clarifications are summarized below:</w:t>
      </w:r>
    </w:p>
    <w:p w:rsidR="003071D1" w:rsidRPr="00EB4948" w:rsidRDefault="003071D1" w:rsidP="003071D1">
      <w:pPr>
        <w:tabs>
          <w:tab w:val="left" w:pos="720"/>
          <w:tab w:val="left" w:pos="1440"/>
          <w:tab w:val="left" w:pos="5341"/>
        </w:tabs>
        <w:spacing w:before="240"/>
        <w:rPr>
          <w:rFonts w:ascii="Arial" w:eastAsia="Times New Roman" w:hAnsi="Arial" w:cs="Arial"/>
          <w:color w:val="000000"/>
        </w:rPr>
      </w:pPr>
      <w:r w:rsidRPr="00EB4948">
        <w:rPr>
          <w:rFonts w:ascii="Arial" w:eastAsia="Times New Roman" w:hAnsi="Arial" w:cs="Arial"/>
          <w:color w:val="000000"/>
        </w:rPr>
        <w:t xml:space="preserve"> Note that the MMMC-RERC is requesting you to submit the following:</w:t>
      </w:r>
    </w:p>
    <w:p w:rsidR="003071D1" w:rsidRPr="00EB4948" w:rsidRDefault="007373B0" w:rsidP="003071D1">
      <w:pPr>
        <w:numPr>
          <w:ilvl w:val="0"/>
          <w:numId w:val="1"/>
        </w:numPr>
        <w:tabs>
          <w:tab w:val="left" w:pos="720"/>
          <w:tab w:val="left" w:pos="1080"/>
          <w:tab w:val="left" w:pos="5341"/>
        </w:tabs>
        <w:spacing w:before="240"/>
        <w:jc w:val="both"/>
        <w:rPr>
          <w:rFonts w:ascii="Arial" w:eastAsia="Times New Roman" w:hAnsi="Arial" w:cs="Arial"/>
          <w:color w:val="000000"/>
        </w:rPr>
      </w:pPr>
      <w:r w:rsidRPr="00EB4948">
        <w:rPr>
          <w:rFonts w:ascii="Arial" w:eastAsia="Times New Roman" w:hAnsi="Arial" w:cs="Arial"/>
          <w:b/>
          <w:color w:val="000000"/>
        </w:rPr>
        <w:t>MMMC-RERC F-3</w:t>
      </w:r>
      <w:r w:rsidR="003071D1" w:rsidRPr="00EB4948">
        <w:rPr>
          <w:rFonts w:ascii="Arial" w:eastAsia="Times New Roman" w:hAnsi="Arial" w:cs="Arial"/>
          <w:b/>
          <w:color w:val="000000"/>
        </w:rPr>
        <w:t>-D: STUDY PROTOCOL/INFORMED CONSENT AMENDMENT SUBMISSION FORM</w:t>
      </w:r>
      <w:r w:rsidR="00973340" w:rsidRPr="00EB4948">
        <w:rPr>
          <w:rFonts w:ascii="Arial" w:eastAsia="Times New Roman" w:hAnsi="Arial" w:cs="Arial"/>
          <w:color w:val="000000"/>
        </w:rPr>
        <w:t>&gt;, and related documents in one</w:t>
      </w:r>
      <w:r w:rsidR="00FF3FE7" w:rsidRPr="00EB4948">
        <w:rPr>
          <w:rFonts w:ascii="Arial" w:eastAsia="Times New Roman" w:hAnsi="Arial" w:cs="Arial"/>
          <w:color w:val="000000"/>
        </w:rPr>
        <w:t xml:space="preserve"> printed copy</w:t>
      </w:r>
      <w:r w:rsidR="003071D1" w:rsidRPr="00EB4948">
        <w:rPr>
          <w:rFonts w:ascii="Arial" w:eastAsia="Times New Roman" w:hAnsi="Arial" w:cs="Arial"/>
          <w:color w:val="000000"/>
        </w:rPr>
        <w:t>. Forms may be downloaded from the MMMC-RERC website:</w:t>
      </w:r>
    </w:p>
    <w:p w:rsidR="003071D1" w:rsidRPr="00EB4948" w:rsidRDefault="003071D1" w:rsidP="003071D1">
      <w:pPr>
        <w:tabs>
          <w:tab w:val="left" w:pos="720"/>
          <w:tab w:val="left" w:pos="1080"/>
          <w:tab w:val="left" w:pos="5341"/>
        </w:tabs>
        <w:spacing w:before="240"/>
        <w:ind w:left="720"/>
        <w:rPr>
          <w:rFonts w:ascii="Arial" w:eastAsia="Times New Roman" w:hAnsi="Arial" w:cs="Arial"/>
          <w:color w:val="000000"/>
        </w:rPr>
      </w:pPr>
      <w:r w:rsidRPr="00EB4948">
        <w:rPr>
          <w:rFonts w:ascii="Arial" w:eastAsia="Times New Roman" w:hAnsi="Arial" w:cs="Arial"/>
        </w:rPr>
        <w:t xml:space="preserve">Fill up the </w:t>
      </w:r>
      <w:r w:rsidRPr="00EB4948">
        <w:rPr>
          <w:rFonts w:ascii="Arial" w:eastAsia="Times New Roman" w:hAnsi="Arial" w:cs="Arial"/>
          <w:b/>
        </w:rPr>
        <w:t>MMMC-RER</w:t>
      </w:r>
      <w:r w:rsidR="00702D92" w:rsidRPr="00EB4948">
        <w:rPr>
          <w:rFonts w:ascii="Arial" w:eastAsia="Times New Roman" w:hAnsi="Arial" w:cs="Arial"/>
          <w:b/>
        </w:rPr>
        <w:t>C F-2</w:t>
      </w:r>
      <w:r w:rsidR="00152F36" w:rsidRPr="00EB4948">
        <w:rPr>
          <w:rFonts w:ascii="Arial" w:eastAsia="Times New Roman" w:hAnsi="Arial" w:cs="Arial"/>
          <w:b/>
        </w:rPr>
        <w:t>-I</w:t>
      </w:r>
      <w:r w:rsidRPr="00EB4948">
        <w:rPr>
          <w:rFonts w:ascii="Arial" w:eastAsia="Times New Roman" w:hAnsi="Arial" w:cs="Arial"/>
          <w:b/>
        </w:rPr>
        <w:t xml:space="preserve">: RESUBMITTED </w:t>
      </w:r>
      <w:r w:rsidR="00152F36" w:rsidRPr="00EB4948">
        <w:rPr>
          <w:rFonts w:ascii="Arial" w:eastAsia="Times New Roman" w:hAnsi="Arial" w:cs="Arial"/>
          <w:b/>
        </w:rPr>
        <w:t>STUDY PROTOCOL FORM</w:t>
      </w:r>
      <w:r w:rsidRPr="00EB4948">
        <w:rPr>
          <w:rFonts w:ascii="Arial" w:eastAsia="Times New Roman" w:hAnsi="Arial" w:cs="Arial"/>
        </w:rPr>
        <w:t xml:space="preserve"> with </w:t>
      </w:r>
      <w:proofErr w:type="gramStart"/>
      <w:r w:rsidRPr="00EB4948">
        <w:rPr>
          <w:rFonts w:ascii="Arial" w:eastAsia="Times New Roman" w:hAnsi="Arial" w:cs="Arial"/>
        </w:rPr>
        <w:t>the</w:t>
      </w:r>
      <w:proofErr w:type="gramEnd"/>
      <w:r w:rsidRPr="00EB4948">
        <w:rPr>
          <w:rFonts w:ascii="Arial" w:eastAsia="Times New Roman" w:hAnsi="Arial" w:cs="Arial"/>
        </w:rPr>
        <w:t xml:space="preserve"> first column filled-out with recommendations and the second column are the responses if the recommendations are met.</w:t>
      </w:r>
    </w:p>
    <w:p w:rsidR="003071D1" w:rsidRPr="00EB4948" w:rsidRDefault="003071D1" w:rsidP="003071D1">
      <w:pPr>
        <w:numPr>
          <w:ilvl w:val="0"/>
          <w:numId w:val="1"/>
        </w:numPr>
        <w:tabs>
          <w:tab w:val="left" w:pos="720"/>
          <w:tab w:val="left" w:pos="1080"/>
          <w:tab w:val="left" w:pos="5341"/>
        </w:tabs>
        <w:spacing w:before="240"/>
        <w:rPr>
          <w:rFonts w:ascii="Arial" w:eastAsia="Times New Roman" w:hAnsi="Arial" w:cs="Arial"/>
          <w:color w:val="000000"/>
        </w:rPr>
      </w:pPr>
      <w:r w:rsidRPr="00EB4948">
        <w:rPr>
          <w:rFonts w:ascii="Arial" w:eastAsia="Times New Roman" w:hAnsi="Arial" w:cs="Arial"/>
          <w:color w:val="000000"/>
        </w:rPr>
        <w:t xml:space="preserve">Modified part should be </w:t>
      </w:r>
      <w:r w:rsidRPr="00EB4948">
        <w:rPr>
          <w:rFonts w:ascii="Arial" w:eastAsia="Times New Roman" w:hAnsi="Arial" w:cs="Arial"/>
          <w:b/>
          <w:color w:val="000000"/>
          <w:u w:val="single"/>
        </w:rPr>
        <w:t>underlined and bold-faced</w:t>
      </w:r>
      <w:r w:rsidRPr="00EB4948">
        <w:rPr>
          <w:rFonts w:ascii="Arial" w:eastAsia="Times New Roman" w:hAnsi="Arial" w:cs="Arial"/>
          <w:color w:val="000000"/>
        </w:rPr>
        <w:t>; and</w:t>
      </w:r>
    </w:p>
    <w:p w:rsidR="003071D1" w:rsidRPr="00EB4948" w:rsidRDefault="003071D1" w:rsidP="003071D1">
      <w:pPr>
        <w:numPr>
          <w:ilvl w:val="0"/>
          <w:numId w:val="1"/>
        </w:numPr>
        <w:tabs>
          <w:tab w:val="left" w:pos="720"/>
          <w:tab w:val="left" w:pos="1080"/>
          <w:tab w:val="left" w:pos="5341"/>
        </w:tabs>
        <w:spacing w:before="240"/>
        <w:rPr>
          <w:rFonts w:ascii="Arial" w:eastAsia="Times New Roman" w:hAnsi="Arial" w:cs="Arial"/>
          <w:color w:val="000000"/>
        </w:rPr>
      </w:pPr>
      <w:r w:rsidRPr="00EB4948">
        <w:rPr>
          <w:rFonts w:ascii="Arial" w:eastAsia="Times New Roman" w:hAnsi="Arial" w:cs="Arial"/>
          <w:color w:val="000000"/>
        </w:rPr>
        <w:t>Include a footer (in all pages) that indicates both the DATE and VERSION NUMBER of the resubmitted study protocol.</w:t>
      </w:r>
    </w:p>
    <w:p w:rsidR="003071D1" w:rsidRPr="00EB4948" w:rsidRDefault="003071D1" w:rsidP="003071D1">
      <w:pPr>
        <w:spacing w:before="240"/>
        <w:jc w:val="both"/>
        <w:rPr>
          <w:rFonts w:ascii="Arial" w:eastAsia="Times New Roman" w:hAnsi="Arial" w:cs="Arial"/>
          <w:color w:val="000000"/>
        </w:rPr>
      </w:pPr>
      <w:r w:rsidRPr="00EB4948">
        <w:rPr>
          <w:rFonts w:ascii="Arial" w:eastAsia="Times New Roman" w:hAnsi="Arial" w:cs="Arial"/>
          <w:color w:val="000000"/>
        </w:rPr>
        <w:t xml:space="preserve">Please note that the cut-off date for submission of revised study </w:t>
      </w:r>
      <w:r w:rsidRPr="00EB4948">
        <w:rPr>
          <w:rFonts w:ascii="Arial" w:eastAsia="Times New Roman" w:hAnsi="Arial" w:cs="Arial"/>
        </w:rPr>
        <w:t>protocol is on</w:t>
      </w:r>
      <w:r w:rsidR="006D0702" w:rsidRPr="00EB4948">
        <w:rPr>
          <w:rFonts w:ascii="Arial" w:eastAsia="Times New Roman" w:hAnsi="Arial" w:cs="Arial"/>
        </w:rPr>
        <w:t xml:space="preserve"> </w:t>
      </w:r>
      <w:r w:rsidRPr="00EB4948">
        <w:rPr>
          <w:rFonts w:ascii="Arial" w:eastAsia="Times New Roman" w:hAnsi="Arial" w:cs="Arial"/>
          <w:b/>
        </w:rPr>
        <w:t>&lt;</w:t>
      </w:r>
      <w:r w:rsidRPr="00EB4948">
        <w:rPr>
          <w:rFonts w:ascii="Arial" w:eastAsia="Times New Roman" w:hAnsi="Arial" w:cs="Arial"/>
        </w:rPr>
        <w:t>Date</w:t>
      </w:r>
      <w:r w:rsidRPr="00EB4948">
        <w:rPr>
          <w:rFonts w:ascii="Arial" w:eastAsia="Times New Roman" w:hAnsi="Arial" w:cs="Arial"/>
          <w:b/>
        </w:rPr>
        <w:t xml:space="preserve">&gt;. </w:t>
      </w:r>
      <w:r w:rsidRPr="00EB4948">
        <w:rPr>
          <w:rFonts w:ascii="Arial" w:eastAsia="Times New Roman" w:hAnsi="Arial" w:cs="Arial"/>
        </w:rPr>
        <w:t xml:space="preserve">Also, please note that resubmissions can only be accepted within 90 days from the date of this </w:t>
      </w:r>
      <w:r w:rsidRPr="00EB4948">
        <w:rPr>
          <w:rFonts w:ascii="Arial" w:eastAsia="Times New Roman" w:hAnsi="Arial" w:cs="Arial"/>
          <w:color w:val="000000"/>
        </w:rPr>
        <w:t xml:space="preserve">letter. Failure to respond within 90 days from the date of this letter will inactivate the application and study protocol will be archived. Subsequent submissions will be processed as initial review. Should you have any questions or clarifications regarding the abovementioned recommendations, please contact the undersigned through the MMMC-RERC </w:t>
      </w:r>
      <w:r w:rsidR="001B2BDC" w:rsidRPr="00EB4948">
        <w:rPr>
          <w:rFonts w:ascii="Arial" w:eastAsia="Times New Roman" w:hAnsi="Arial" w:cs="Arial"/>
          <w:color w:val="000000"/>
        </w:rPr>
        <w:t>Administr</w:t>
      </w:r>
      <w:r w:rsidR="00D228DB" w:rsidRPr="00EB4948">
        <w:rPr>
          <w:rFonts w:ascii="Arial" w:eastAsia="Times New Roman" w:hAnsi="Arial" w:cs="Arial"/>
          <w:color w:val="000000"/>
        </w:rPr>
        <w:t>a</w:t>
      </w:r>
      <w:r w:rsidR="001B2BDC" w:rsidRPr="00EB4948">
        <w:rPr>
          <w:rFonts w:ascii="Arial" w:eastAsia="Times New Roman" w:hAnsi="Arial" w:cs="Arial"/>
          <w:color w:val="000000"/>
        </w:rPr>
        <w:t>tive Staff</w:t>
      </w:r>
      <w:r w:rsidRPr="00EB4948">
        <w:rPr>
          <w:rFonts w:ascii="Arial" w:eastAsia="Times New Roman" w:hAnsi="Arial" w:cs="Arial"/>
          <w:color w:val="000000"/>
        </w:rPr>
        <w:t xml:space="preserve">.  </w:t>
      </w:r>
    </w:p>
    <w:p w:rsidR="003071D1" w:rsidRPr="00EB4948" w:rsidRDefault="003071D1" w:rsidP="003071D1">
      <w:pPr>
        <w:spacing w:before="240"/>
        <w:jc w:val="both"/>
        <w:rPr>
          <w:rFonts w:ascii="Arial" w:eastAsia="Times New Roman" w:hAnsi="Arial" w:cs="Arial"/>
          <w:b/>
          <w:color w:val="000000"/>
        </w:rPr>
      </w:pPr>
    </w:p>
    <w:p w:rsidR="003071D1" w:rsidRPr="00EB4948" w:rsidRDefault="003071D1" w:rsidP="003071D1">
      <w:pPr>
        <w:spacing w:before="240"/>
        <w:rPr>
          <w:rFonts w:ascii="Arial" w:eastAsia="Times New Roman" w:hAnsi="Arial" w:cs="Arial"/>
          <w:color w:val="000000"/>
        </w:rPr>
      </w:pPr>
      <w:r w:rsidRPr="00EB4948">
        <w:rPr>
          <w:rFonts w:ascii="Arial" w:eastAsia="Times New Roman" w:hAnsi="Arial" w:cs="Arial"/>
          <w:color w:val="000000"/>
        </w:rPr>
        <w:lastRenderedPageBreak/>
        <w:t xml:space="preserve">The </w:t>
      </w:r>
      <w:r w:rsidRPr="00EB4948">
        <w:rPr>
          <w:rFonts w:ascii="Arial" w:eastAsia="Times New Roman" w:hAnsi="Arial" w:cs="Arial"/>
          <w:b/>
          <w:color w:val="000000"/>
        </w:rPr>
        <w:t xml:space="preserve">MMMC-RERC </w:t>
      </w:r>
      <w:r w:rsidRPr="00EB4948">
        <w:rPr>
          <w:rFonts w:ascii="Arial" w:eastAsia="Times New Roman" w:hAnsi="Arial" w:cs="Arial"/>
          <w:color w:val="000000"/>
        </w:rPr>
        <w:t>looks forward to your immediate response and action.</w:t>
      </w:r>
    </w:p>
    <w:p w:rsidR="003071D1" w:rsidRPr="00EB4948" w:rsidRDefault="003071D1" w:rsidP="003071D1">
      <w:pPr>
        <w:spacing w:before="240"/>
        <w:rPr>
          <w:rFonts w:ascii="Arial" w:eastAsia="Times New Roman" w:hAnsi="Arial" w:cs="Arial"/>
          <w:color w:val="000000"/>
        </w:rPr>
      </w:pPr>
      <w:r w:rsidRPr="00EB4948">
        <w:rPr>
          <w:rFonts w:ascii="Arial" w:eastAsia="Times New Roman" w:hAnsi="Arial" w:cs="Arial"/>
          <w:color w:val="000000"/>
        </w:rPr>
        <w:t>Very truly yours,</w:t>
      </w:r>
    </w:p>
    <w:p w:rsidR="009C50A8" w:rsidRPr="00EB4948" w:rsidRDefault="009C50A8" w:rsidP="009C50A8">
      <w:pPr>
        <w:spacing w:after="0"/>
        <w:rPr>
          <w:rFonts w:ascii="Arial" w:eastAsia="Times New Roman" w:hAnsi="Arial" w:cs="Arial"/>
          <w:color w:val="000000"/>
        </w:rPr>
      </w:pPr>
    </w:p>
    <w:p w:rsidR="003071D1" w:rsidRPr="00EB4948" w:rsidRDefault="009C50A8" w:rsidP="006D0702">
      <w:pPr>
        <w:spacing w:after="0"/>
        <w:rPr>
          <w:rFonts w:ascii="Arial" w:eastAsia="Times New Roman" w:hAnsi="Arial" w:cs="Arial"/>
          <w:color w:val="000000"/>
        </w:rPr>
      </w:pPr>
      <w:r w:rsidRPr="00EB4948">
        <w:rPr>
          <w:rFonts w:ascii="Arial" w:eastAsia="Times New Roman" w:hAnsi="Arial" w:cs="Arial"/>
          <w:color w:val="000000"/>
        </w:rPr>
        <w:t>__________________________</w:t>
      </w:r>
    </w:p>
    <w:p w:rsidR="009519D0" w:rsidRPr="00EB4948" w:rsidRDefault="009519D0" w:rsidP="009519D0">
      <w:pPr>
        <w:spacing w:after="0" w:line="240" w:lineRule="auto"/>
        <w:contextualSpacing/>
        <w:jc w:val="both"/>
        <w:rPr>
          <w:rFonts w:ascii="Arial" w:eastAsia="Times New Roman" w:hAnsi="Arial" w:cs="Arial"/>
          <w:b/>
        </w:rPr>
      </w:pPr>
      <w:r w:rsidRPr="00EB4948">
        <w:rPr>
          <w:rFonts w:ascii="Arial" w:eastAsia="Times New Roman" w:hAnsi="Arial" w:cs="Arial"/>
          <w:b/>
        </w:rPr>
        <w:t>&lt;NAME OF CHAIR&gt;</w:t>
      </w:r>
    </w:p>
    <w:p w:rsidR="003071D1" w:rsidRPr="00EB4948" w:rsidRDefault="003071D1" w:rsidP="009C50A8">
      <w:pPr>
        <w:spacing w:after="0" w:line="240" w:lineRule="auto"/>
        <w:rPr>
          <w:rFonts w:ascii="Arial" w:eastAsia="Times New Roman" w:hAnsi="Arial" w:cs="Arial"/>
          <w:color w:val="000000"/>
        </w:rPr>
      </w:pPr>
      <w:r w:rsidRPr="00EB4948">
        <w:rPr>
          <w:rFonts w:ascii="Arial" w:eastAsia="Times New Roman" w:hAnsi="Arial" w:cs="Arial"/>
          <w:color w:val="000000"/>
        </w:rPr>
        <w:t>Chair</w:t>
      </w:r>
      <w:r w:rsidR="00F375F7" w:rsidRPr="00EB4948">
        <w:rPr>
          <w:rFonts w:ascii="Arial" w:eastAsia="Times New Roman" w:hAnsi="Arial" w:cs="Arial"/>
          <w:color w:val="000000"/>
        </w:rPr>
        <w:t>man</w:t>
      </w:r>
      <w:r w:rsidRPr="00EB4948">
        <w:rPr>
          <w:rFonts w:ascii="Arial" w:eastAsia="Times New Roman" w:hAnsi="Arial" w:cs="Arial"/>
          <w:color w:val="000000"/>
        </w:rPr>
        <w:t>,</w:t>
      </w:r>
      <w:r w:rsidR="005253A9" w:rsidRPr="00EB4948">
        <w:rPr>
          <w:rFonts w:ascii="Arial" w:eastAsia="Times New Roman" w:hAnsi="Arial" w:cs="Arial"/>
          <w:color w:val="000000"/>
        </w:rPr>
        <w:t xml:space="preserve"> </w:t>
      </w:r>
      <w:r w:rsidRPr="00EB4948">
        <w:rPr>
          <w:rFonts w:ascii="Arial" w:eastAsia="Times New Roman" w:hAnsi="Arial" w:cs="Arial"/>
          <w:color w:val="000000"/>
        </w:rPr>
        <w:t xml:space="preserve">MMMC-RERC </w:t>
      </w:r>
    </w:p>
    <w:p w:rsidR="005253A9" w:rsidRPr="009C50A8" w:rsidRDefault="009C50A8" w:rsidP="009C50A8">
      <w:pPr>
        <w:spacing w:after="0" w:line="240" w:lineRule="auto"/>
        <w:rPr>
          <w:rFonts w:ascii="Arial" w:eastAsia="Times New Roman" w:hAnsi="Arial" w:cs="Arial"/>
          <w:color w:val="000000"/>
        </w:rPr>
      </w:pPr>
      <w:r w:rsidRPr="00EB4948">
        <w:rPr>
          <w:rFonts w:ascii="Arial" w:eastAsia="Times New Roman" w:hAnsi="Arial" w:cs="Arial"/>
          <w:color w:val="000000"/>
        </w:rPr>
        <w:t>Date:</w:t>
      </w:r>
      <w:bookmarkStart w:id="0" w:name="_GoBack"/>
      <w:bookmarkEnd w:id="0"/>
      <w:r>
        <w:rPr>
          <w:rFonts w:ascii="Arial" w:eastAsia="Times New Roman" w:hAnsi="Arial" w:cs="Arial"/>
          <w:color w:val="000000"/>
        </w:rPr>
        <w:t xml:space="preserve"> </w:t>
      </w:r>
    </w:p>
    <w:p w:rsidR="003071D1" w:rsidRPr="009C50A8" w:rsidRDefault="003071D1" w:rsidP="003071D1">
      <w:pPr>
        <w:spacing w:after="0" w:line="240" w:lineRule="auto"/>
        <w:rPr>
          <w:rFonts w:ascii="Arial" w:eastAsia="Times New Roman" w:hAnsi="Arial" w:cs="Arial"/>
          <w:color w:val="000000"/>
          <w:sz w:val="24"/>
          <w:szCs w:val="24"/>
        </w:rPr>
      </w:pPr>
    </w:p>
    <w:p w:rsidR="003071D1" w:rsidRPr="009C50A8" w:rsidRDefault="003071D1" w:rsidP="003071D1">
      <w:pPr>
        <w:rPr>
          <w:rFonts w:ascii="Arial" w:hAnsi="Arial" w:cs="Arial"/>
          <w:color w:val="000000"/>
          <w:sz w:val="24"/>
          <w:szCs w:val="24"/>
        </w:rPr>
      </w:pPr>
    </w:p>
    <w:p w:rsidR="003071D1" w:rsidRPr="009C50A8" w:rsidRDefault="003071D1" w:rsidP="003071D1">
      <w:pPr>
        <w:rPr>
          <w:rFonts w:ascii="Arial" w:hAnsi="Arial" w:cs="Arial"/>
          <w:color w:val="000000"/>
          <w:sz w:val="24"/>
          <w:szCs w:val="24"/>
        </w:rPr>
      </w:pPr>
    </w:p>
    <w:p w:rsidR="003071D1" w:rsidRPr="009C50A8" w:rsidRDefault="003071D1" w:rsidP="003071D1">
      <w:pPr>
        <w:spacing w:after="0" w:line="240" w:lineRule="auto"/>
        <w:rPr>
          <w:rFonts w:ascii="Arial" w:eastAsia="Times New Roman" w:hAnsi="Arial" w:cs="Arial"/>
          <w:color w:val="000000"/>
          <w:sz w:val="24"/>
          <w:szCs w:val="24"/>
        </w:rPr>
      </w:pPr>
    </w:p>
    <w:p w:rsidR="003071D1" w:rsidRPr="009C50A8" w:rsidRDefault="003071D1" w:rsidP="003071D1">
      <w:pPr>
        <w:rPr>
          <w:rFonts w:ascii="Arial" w:hAnsi="Arial" w:cs="Arial"/>
          <w:color w:val="000000"/>
          <w:sz w:val="24"/>
          <w:szCs w:val="24"/>
        </w:rPr>
      </w:pPr>
    </w:p>
    <w:p w:rsidR="003071D1" w:rsidRPr="009C50A8" w:rsidRDefault="003071D1" w:rsidP="003071D1">
      <w:pPr>
        <w:rPr>
          <w:rFonts w:ascii="Arial" w:hAnsi="Arial" w:cs="Arial"/>
          <w:color w:val="000000"/>
          <w:sz w:val="24"/>
          <w:szCs w:val="24"/>
        </w:rPr>
      </w:pPr>
    </w:p>
    <w:p w:rsidR="003071D1" w:rsidRPr="009C50A8" w:rsidRDefault="003071D1" w:rsidP="003071D1">
      <w:pPr>
        <w:rPr>
          <w:rFonts w:ascii="Arial" w:hAnsi="Arial" w:cs="Arial"/>
        </w:rPr>
      </w:pPr>
    </w:p>
    <w:p w:rsidR="007C1F84" w:rsidRPr="009C50A8" w:rsidRDefault="007C1F84" w:rsidP="003071D1">
      <w:pPr>
        <w:rPr>
          <w:rFonts w:ascii="Arial" w:hAnsi="Arial" w:cs="Arial"/>
        </w:rPr>
      </w:pPr>
    </w:p>
    <w:sectPr w:rsidR="007C1F84" w:rsidRPr="009C50A8" w:rsidSect="00C831F1">
      <w:headerReference w:type="default" r:id="rId8"/>
      <w:footerReference w:type="default" r:id="rId9"/>
      <w:pgSz w:w="11907" w:h="16839" w:code="9"/>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1DF" w:rsidRDefault="00CC71DF" w:rsidP="00C831F1">
      <w:pPr>
        <w:spacing w:after="0" w:line="240" w:lineRule="auto"/>
      </w:pPr>
      <w:r>
        <w:separator/>
      </w:r>
    </w:p>
  </w:endnote>
  <w:endnote w:type="continuationSeparator" w:id="0">
    <w:p w:rsidR="00CC71DF" w:rsidRDefault="00CC71DF" w:rsidP="00C83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9208982"/>
      <w:docPartObj>
        <w:docPartGallery w:val="Page Numbers (Bottom of Page)"/>
        <w:docPartUnique/>
      </w:docPartObj>
    </w:sdtPr>
    <w:sdtEndPr/>
    <w:sdtContent>
      <w:sdt>
        <w:sdtPr>
          <w:id w:val="860082579"/>
          <w:docPartObj>
            <w:docPartGallery w:val="Page Numbers (Top of Page)"/>
            <w:docPartUnique/>
          </w:docPartObj>
        </w:sdtPr>
        <w:sdtEndPr/>
        <w:sdtContent>
          <w:p w:rsidR="00EA7B29" w:rsidRPr="00875763" w:rsidRDefault="005253A9">
            <w:pPr>
              <w:pStyle w:val="Footer"/>
              <w:jc w:val="right"/>
              <w:rPr>
                <w:rFonts w:ascii="Times New Roman" w:hAnsi="Times New Roman"/>
                <w:b/>
                <w:bCs/>
                <w:sz w:val="18"/>
                <w:szCs w:val="18"/>
              </w:rPr>
            </w:pPr>
            <w:r w:rsidRPr="00875763">
              <w:rPr>
                <w:rFonts w:ascii="Times New Roman" w:hAnsi="Times New Roman"/>
                <w:sz w:val="18"/>
                <w:szCs w:val="18"/>
              </w:rPr>
              <w:t xml:space="preserve">Page </w:t>
            </w:r>
            <w:r w:rsidRPr="00875763">
              <w:rPr>
                <w:rFonts w:ascii="Times New Roman" w:hAnsi="Times New Roman"/>
                <w:b/>
                <w:bCs/>
                <w:sz w:val="18"/>
                <w:szCs w:val="18"/>
              </w:rPr>
              <w:fldChar w:fldCharType="begin"/>
            </w:r>
            <w:r w:rsidRPr="00875763">
              <w:rPr>
                <w:rFonts w:ascii="Times New Roman" w:hAnsi="Times New Roman"/>
                <w:b/>
                <w:bCs/>
                <w:sz w:val="18"/>
                <w:szCs w:val="18"/>
              </w:rPr>
              <w:instrText xml:space="preserve"> PAGE </w:instrText>
            </w:r>
            <w:r w:rsidRPr="00875763">
              <w:rPr>
                <w:rFonts w:ascii="Times New Roman" w:hAnsi="Times New Roman"/>
                <w:b/>
                <w:bCs/>
                <w:sz w:val="18"/>
                <w:szCs w:val="18"/>
              </w:rPr>
              <w:fldChar w:fldCharType="separate"/>
            </w:r>
            <w:r w:rsidR="00EB4948">
              <w:rPr>
                <w:rFonts w:ascii="Times New Roman" w:hAnsi="Times New Roman"/>
                <w:b/>
                <w:bCs/>
                <w:noProof/>
                <w:sz w:val="18"/>
                <w:szCs w:val="18"/>
              </w:rPr>
              <w:t>1</w:t>
            </w:r>
            <w:r w:rsidRPr="00875763">
              <w:rPr>
                <w:rFonts w:ascii="Times New Roman" w:hAnsi="Times New Roman"/>
                <w:b/>
                <w:bCs/>
                <w:sz w:val="18"/>
                <w:szCs w:val="18"/>
              </w:rPr>
              <w:fldChar w:fldCharType="end"/>
            </w:r>
            <w:r w:rsidRPr="00875763">
              <w:rPr>
                <w:rFonts w:ascii="Times New Roman" w:hAnsi="Times New Roman"/>
                <w:sz w:val="18"/>
                <w:szCs w:val="18"/>
              </w:rPr>
              <w:t xml:space="preserve"> of </w:t>
            </w:r>
            <w:r w:rsidRPr="00875763">
              <w:rPr>
                <w:rFonts w:ascii="Times New Roman" w:hAnsi="Times New Roman"/>
                <w:b/>
                <w:bCs/>
                <w:sz w:val="18"/>
                <w:szCs w:val="18"/>
              </w:rPr>
              <w:fldChar w:fldCharType="begin"/>
            </w:r>
            <w:r w:rsidRPr="00875763">
              <w:rPr>
                <w:rFonts w:ascii="Times New Roman" w:hAnsi="Times New Roman"/>
                <w:b/>
                <w:bCs/>
                <w:sz w:val="18"/>
                <w:szCs w:val="18"/>
              </w:rPr>
              <w:instrText xml:space="preserve"> NUMPAGES  </w:instrText>
            </w:r>
            <w:r w:rsidRPr="00875763">
              <w:rPr>
                <w:rFonts w:ascii="Times New Roman" w:hAnsi="Times New Roman"/>
                <w:b/>
                <w:bCs/>
                <w:sz w:val="18"/>
                <w:szCs w:val="18"/>
              </w:rPr>
              <w:fldChar w:fldCharType="separate"/>
            </w:r>
            <w:r w:rsidR="00EB4948">
              <w:rPr>
                <w:rFonts w:ascii="Times New Roman" w:hAnsi="Times New Roman"/>
                <w:b/>
                <w:bCs/>
                <w:noProof/>
                <w:sz w:val="18"/>
                <w:szCs w:val="18"/>
              </w:rPr>
              <w:t>2</w:t>
            </w:r>
            <w:r w:rsidRPr="00875763">
              <w:rPr>
                <w:rFonts w:ascii="Times New Roman" w:hAnsi="Times New Roman"/>
                <w:b/>
                <w:bCs/>
                <w:sz w:val="18"/>
                <w:szCs w:val="18"/>
              </w:rPr>
              <w:fldChar w:fldCharType="end"/>
            </w:r>
          </w:p>
          <w:p w:rsidR="006D7813" w:rsidRPr="00875763" w:rsidRDefault="001E2AF2" w:rsidP="006D7813">
            <w:pPr>
              <w:pStyle w:val="Footer"/>
              <w:jc w:val="right"/>
              <w:rPr>
                <w:rFonts w:ascii="Times New Roman" w:eastAsiaTheme="minorHAnsi" w:hAnsi="Times New Roman"/>
                <w:bCs/>
                <w:sz w:val="16"/>
                <w:szCs w:val="16"/>
              </w:rPr>
            </w:pPr>
            <w:r w:rsidRPr="00875763">
              <w:rPr>
                <w:rFonts w:ascii="Times New Roman" w:hAnsi="Times New Roman"/>
                <w:bCs/>
                <w:sz w:val="16"/>
                <w:szCs w:val="16"/>
              </w:rPr>
              <w:t>Version 6.</w:t>
            </w:r>
            <w:r w:rsidR="006D7813" w:rsidRPr="00875763">
              <w:rPr>
                <w:rFonts w:ascii="Times New Roman" w:hAnsi="Times New Roman"/>
                <w:bCs/>
                <w:sz w:val="16"/>
                <w:szCs w:val="16"/>
              </w:rPr>
              <w:t>0</w:t>
            </w:r>
          </w:p>
          <w:p w:rsidR="005253A9" w:rsidRPr="009B4DD4" w:rsidRDefault="00875763" w:rsidP="006D7813">
            <w:pPr>
              <w:pStyle w:val="Footer"/>
              <w:jc w:val="right"/>
              <w:rPr>
                <w:bCs/>
                <w:sz w:val="16"/>
                <w:szCs w:val="16"/>
              </w:rPr>
            </w:pPr>
            <w:r w:rsidRPr="00875763">
              <w:rPr>
                <w:rFonts w:ascii="Times New Roman" w:hAnsi="Times New Roman"/>
                <w:bCs/>
                <w:sz w:val="16"/>
                <w:szCs w:val="16"/>
              </w:rPr>
              <w:t>24 May 2024</w:t>
            </w:r>
          </w:p>
        </w:sdtContent>
      </w:sdt>
    </w:sdtContent>
  </w:sdt>
  <w:p w:rsidR="001B24A2" w:rsidRPr="001B24A2" w:rsidRDefault="00CC71DF">
    <w:pPr>
      <w:pStyle w:val="Footer"/>
      <w:jc w:val="right"/>
      <w:rPr>
        <w:rFonts w:ascii="Palatino Linotype" w:hAnsi="Palatino Linotyp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1DF" w:rsidRDefault="00CC71DF" w:rsidP="00C831F1">
      <w:pPr>
        <w:spacing w:after="0" w:line="240" w:lineRule="auto"/>
      </w:pPr>
      <w:r>
        <w:separator/>
      </w:r>
    </w:p>
  </w:footnote>
  <w:footnote w:type="continuationSeparator" w:id="0">
    <w:p w:rsidR="00CC71DF" w:rsidRDefault="00CC71DF" w:rsidP="00C831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3A9" w:rsidRDefault="005253A9" w:rsidP="00676BF9">
    <w:pPr>
      <w:tabs>
        <w:tab w:val="left" w:pos="6060"/>
      </w:tabs>
      <w:spacing w:after="0"/>
      <w:ind w:right="-333"/>
      <w:jc w:val="right"/>
      <w:rPr>
        <w:rFonts w:ascii="Palatino Linotype" w:hAnsi="Palatino Linotype"/>
        <w:color w:val="000000"/>
        <w:sz w:val="12"/>
        <w:szCs w:val="12"/>
      </w:rPr>
    </w:pPr>
  </w:p>
  <w:p w:rsidR="005253A9" w:rsidRDefault="005253A9" w:rsidP="00676BF9">
    <w:pPr>
      <w:tabs>
        <w:tab w:val="left" w:pos="6060"/>
      </w:tabs>
      <w:spacing w:after="0"/>
      <w:ind w:right="-333"/>
      <w:jc w:val="right"/>
      <w:rPr>
        <w:rFonts w:ascii="Palatino Linotype" w:hAnsi="Palatino Linotype"/>
        <w:color w:val="000000"/>
        <w:sz w:val="12"/>
        <w:szCs w:val="12"/>
      </w:rPr>
    </w:pPr>
  </w:p>
  <w:p w:rsidR="00AA29E3" w:rsidRDefault="00AA29E3" w:rsidP="00676BF9">
    <w:pPr>
      <w:tabs>
        <w:tab w:val="left" w:pos="6060"/>
      </w:tabs>
      <w:spacing w:after="0"/>
      <w:ind w:right="-333"/>
      <w:jc w:val="right"/>
      <w:rPr>
        <w:rFonts w:ascii="Palatino Linotype" w:hAnsi="Palatino Linotype"/>
        <w:bCs/>
        <w:color w:val="000000"/>
        <w:sz w:val="12"/>
        <w:szCs w:val="12"/>
      </w:rPr>
    </w:pPr>
    <w:r>
      <w:rPr>
        <w:rFonts w:ascii="Palatino Linotype" w:hAnsi="Palatino Linotype"/>
        <w:color w:val="000000"/>
        <w:sz w:val="12"/>
        <w:szCs w:val="12"/>
      </w:rPr>
      <w:t>MMMC-RE</w:t>
    </w:r>
    <w:r w:rsidR="004F641A">
      <w:rPr>
        <w:rFonts w:ascii="Palatino Linotype" w:hAnsi="Palatino Linotype"/>
        <w:color w:val="000000"/>
        <w:sz w:val="12"/>
        <w:szCs w:val="12"/>
      </w:rPr>
      <w:t>R</w:t>
    </w:r>
    <w:r w:rsidR="00AD040B">
      <w:rPr>
        <w:rFonts w:ascii="Palatino Linotype" w:hAnsi="Palatino Linotype"/>
        <w:color w:val="000000"/>
        <w:sz w:val="12"/>
        <w:szCs w:val="12"/>
      </w:rPr>
      <w:t>C F-5</w:t>
    </w:r>
    <w:r w:rsidR="00C831F1">
      <w:rPr>
        <w:rFonts w:ascii="Palatino Linotype" w:hAnsi="Palatino Linotype"/>
        <w:color w:val="000000"/>
        <w:sz w:val="12"/>
        <w:szCs w:val="12"/>
      </w:rPr>
      <w:t>-C</w:t>
    </w:r>
    <w:r w:rsidR="003132E6" w:rsidRPr="000B4B77">
      <w:rPr>
        <w:rFonts w:ascii="Palatino Linotype" w:hAnsi="Palatino Linotype"/>
        <w:color w:val="000000"/>
        <w:sz w:val="12"/>
        <w:szCs w:val="12"/>
      </w:rPr>
      <w:t xml:space="preserve">: </w:t>
    </w:r>
    <w:r w:rsidR="003132E6" w:rsidRPr="000B4B77">
      <w:rPr>
        <w:rFonts w:ascii="Palatino Linotype" w:hAnsi="Palatino Linotype"/>
        <w:bCs/>
        <w:color w:val="000000"/>
        <w:sz w:val="12"/>
        <w:szCs w:val="12"/>
      </w:rPr>
      <w:t xml:space="preserve"> ACTION LETTER TO STUDY PROTOCOL SUBMISSIONS/</w:t>
    </w:r>
  </w:p>
  <w:p w:rsidR="00676BF9" w:rsidRPr="00C831F1" w:rsidRDefault="003132E6" w:rsidP="00676BF9">
    <w:pPr>
      <w:tabs>
        <w:tab w:val="left" w:pos="6060"/>
      </w:tabs>
      <w:spacing w:after="0"/>
      <w:ind w:right="-333"/>
      <w:jc w:val="right"/>
      <w:rPr>
        <w:rFonts w:ascii="Palatino Linotype" w:hAnsi="Palatino Linotype"/>
        <w:color w:val="000000"/>
        <w:sz w:val="12"/>
        <w:szCs w:val="12"/>
      </w:rPr>
    </w:pPr>
    <w:r w:rsidRPr="000B4B77">
      <w:rPr>
        <w:rFonts w:ascii="Palatino Linotype" w:hAnsi="Palatino Linotype"/>
        <w:bCs/>
        <w:color w:val="000000"/>
        <w:sz w:val="12"/>
        <w:szCs w:val="12"/>
      </w:rPr>
      <w:t xml:space="preserve"> RESUBMISSIONS/AMENDMENTS</w:t>
    </w:r>
  </w:p>
  <w:p w:rsidR="00C831F1" w:rsidRDefault="00C831F1" w:rsidP="00F375F7">
    <w:r>
      <w:rPr>
        <w:rFonts w:ascii="Times New Roman" w:eastAsia="Times New Roman" w:hAnsi="Times New Roman"/>
        <w:noProof/>
        <w:sz w:val="20"/>
        <w:szCs w:val="20"/>
      </w:rPr>
      <w:drawing>
        <wp:anchor distT="0" distB="0" distL="114300" distR="114300" simplePos="0" relativeHeight="251659264" behindDoc="1" locked="0" layoutInCell="1" allowOverlap="1" wp14:anchorId="5FF2BC49" wp14:editId="7E2E153B">
          <wp:simplePos x="0" y="0"/>
          <wp:positionH relativeFrom="column">
            <wp:posOffset>-185420</wp:posOffset>
          </wp:positionH>
          <wp:positionV relativeFrom="paragraph">
            <wp:posOffset>297815</wp:posOffset>
          </wp:positionV>
          <wp:extent cx="707390" cy="650240"/>
          <wp:effectExtent l="0" t="0" r="0" b="0"/>
          <wp:wrapTight wrapText="bothSides">
            <wp:wrapPolygon edited="0">
              <wp:start x="0" y="0"/>
              <wp:lineTo x="0" y="20883"/>
              <wp:lineTo x="20941" y="20883"/>
              <wp:lineTo x="2094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650240"/>
                  </a:xfrm>
                  <a:prstGeom prst="rect">
                    <a:avLst/>
                  </a:prstGeom>
                  <a:noFill/>
                </pic:spPr>
              </pic:pic>
            </a:graphicData>
          </a:graphic>
        </wp:anchor>
      </w:drawing>
    </w:r>
  </w:p>
  <w:tbl>
    <w:tblPr>
      <w:tblW w:w="3395" w:type="pct"/>
      <w:tblLook w:val="04A0" w:firstRow="1" w:lastRow="0" w:firstColumn="1" w:lastColumn="0" w:noHBand="0" w:noVBand="1"/>
    </w:tblPr>
    <w:tblGrid>
      <w:gridCol w:w="6129"/>
    </w:tblGrid>
    <w:tr w:rsidR="00C831F1" w:rsidTr="004C4487">
      <w:trPr>
        <w:trHeight w:val="742"/>
      </w:trPr>
      <w:tc>
        <w:tcPr>
          <w:tcW w:w="5000" w:type="pct"/>
        </w:tcPr>
        <w:p w:rsidR="00C831F1" w:rsidRDefault="00C831F1" w:rsidP="004C4487">
          <w:pPr>
            <w:rPr>
              <w:rFonts w:ascii="Times New Roman" w:eastAsia="Times New Roman" w:hAnsi="Times New Roman"/>
              <w:sz w:val="20"/>
              <w:szCs w:val="20"/>
            </w:rPr>
          </w:pPr>
        </w:p>
        <w:tbl>
          <w:tblPr>
            <w:tblStyle w:val="TableGrid"/>
            <w:tblpPr w:leftFromText="180" w:rightFromText="180" w:vertAnchor="page" w:horzAnchor="margin" w:tblpXSpec="right" w:tblpY="1"/>
            <w:tblOverlap w:val="never"/>
            <w:tblW w:w="5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9"/>
          </w:tblGrid>
          <w:tr w:rsidR="00C831F1" w:rsidTr="00C831F1">
            <w:trPr>
              <w:trHeight w:val="600"/>
            </w:trPr>
            <w:tc>
              <w:tcPr>
                <w:tcW w:w="5000" w:type="pct"/>
              </w:tcPr>
              <w:p w:rsidR="00C831F1" w:rsidRDefault="00C831F1" w:rsidP="00C831F1">
                <w:pPr>
                  <w:tabs>
                    <w:tab w:val="left" w:pos="6060"/>
                  </w:tabs>
                  <w:rPr>
                    <w:rFonts w:ascii="Palatino Linotype" w:eastAsia="Times New Roman" w:hAnsi="Palatino Linotype"/>
                    <w:b/>
                    <w:color w:val="000000"/>
                    <w:sz w:val="24"/>
                    <w:szCs w:val="24"/>
                  </w:rPr>
                </w:pPr>
                <w:r>
                  <w:rPr>
                    <w:rFonts w:ascii="Palatino Linotype" w:hAnsi="Palatino Linotype"/>
                    <w:b/>
                    <w:color w:val="000000"/>
                    <w:sz w:val="24"/>
                    <w:szCs w:val="24"/>
                  </w:rPr>
                  <w:t>MARY MEDIATRIX MEDICAL CENTER</w:t>
                </w:r>
              </w:p>
              <w:p w:rsidR="00C831F1" w:rsidRDefault="00C831F1" w:rsidP="00C831F1">
                <w:pPr>
                  <w:tabs>
                    <w:tab w:val="left" w:pos="6060"/>
                  </w:tabs>
                  <w:rPr>
                    <w:rFonts w:ascii="Palatino Linotype" w:hAnsi="Palatino Linotype"/>
                    <w:b/>
                    <w:color w:val="000000"/>
                    <w:sz w:val="12"/>
                    <w:szCs w:val="12"/>
                  </w:rPr>
                </w:pPr>
                <w:r>
                  <w:rPr>
                    <w:rFonts w:ascii="Palatino Linotype" w:hAnsi="Palatino Linotype"/>
                    <w:b/>
                    <w:color w:val="000000"/>
                    <w:sz w:val="12"/>
                    <w:szCs w:val="12"/>
                  </w:rPr>
                  <w:t xml:space="preserve"> RESEARCH ETHICS</w:t>
                </w:r>
                <w:r w:rsidR="004F641A">
                  <w:rPr>
                    <w:rFonts w:ascii="Palatino Linotype" w:hAnsi="Palatino Linotype"/>
                    <w:b/>
                    <w:color w:val="000000"/>
                    <w:sz w:val="12"/>
                    <w:szCs w:val="12"/>
                  </w:rPr>
                  <w:t xml:space="preserve"> REVIEW</w:t>
                </w:r>
                <w:r>
                  <w:rPr>
                    <w:rFonts w:ascii="Palatino Linotype" w:hAnsi="Palatino Linotype"/>
                    <w:b/>
                    <w:color w:val="000000"/>
                    <w:sz w:val="12"/>
                    <w:szCs w:val="12"/>
                  </w:rPr>
                  <w:t xml:space="preserve"> COMMITTEE</w:t>
                </w:r>
              </w:p>
              <w:p w:rsidR="00C831F1" w:rsidRDefault="00C831F1" w:rsidP="00C831F1">
                <w:pPr>
                  <w:tabs>
                    <w:tab w:val="left" w:pos="6060"/>
                  </w:tabs>
                  <w:rPr>
                    <w:rFonts w:ascii="Palatino Linotype" w:hAnsi="Palatino Linotype"/>
                    <w:b/>
                    <w:color w:val="000000"/>
                    <w:sz w:val="12"/>
                    <w:szCs w:val="12"/>
                  </w:rPr>
                </w:pPr>
                <w:r>
                  <w:rPr>
                    <w:rFonts w:ascii="Palatino Linotype" w:hAnsi="Palatino Linotype"/>
                    <w:b/>
                    <w:color w:val="000000"/>
                    <w:sz w:val="12"/>
                    <w:szCs w:val="12"/>
                  </w:rPr>
                  <w:t xml:space="preserve">  J.P. Laurel Highway, </w:t>
                </w:r>
                <w:proofErr w:type="spellStart"/>
                <w:r>
                  <w:rPr>
                    <w:rFonts w:ascii="Palatino Linotype" w:hAnsi="Palatino Linotype"/>
                    <w:b/>
                    <w:color w:val="000000"/>
                    <w:sz w:val="12"/>
                    <w:szCs w:val="12"/>
                  </w:rPr>
                  <w:t>Lipa</w:t>
                </w:r>
                <w:proofErr w:type="spellEnd"/>
                <w:r>
                  <w:rPr>
                    <w:rFonts w:ascii="Palatino Linotype" w:hAnsi="Palatino Linotype"/>
                    <w:b/>
                    <w:color w:val="000000"/>
                    <w:sz w:val="12"/>
                    <w:szCs w:val="12"/>
                  </w:rPr>
                  <w:t xml:space="preserve"> City 4217, </w:t>
                </w:r>
                <w:proofErr w:type="spellStart"/>
                <w:r>
                  <w:rPr>
                    <w:rFonts w:ascii="Palatino Linotype" w:hAnsi="Palatino Linotype"/>
                    <w:b/>
                    <w:color w:val="000000"/>
                    <w:sz w:val="12"/>
                    <w:szCs w:val="12"/>
                  </w:rPr>
                  <w:t>Batangas</w:t>
                </w:r>
                <w:proofErr w:type="spellEnd"/>
                <w:r>
                  <w:rPr>
                    <w:rFonts w:ascii="Palatino Linotype" w:hAnsi="Palatino Linotype"/>
                    <w:b/>
                    <w:color w:val="000000"/>
                    <w:sz w:val="12"/>
                    <w:szCs w:val="12"/>
                  </w:rPr>
                  <w:t>, Philippines</w:t>
                </w:r>
              </w:p>
              <w:p w:rsidR="00C831F1" w:rsidRDefault="00C831F1" w:rsidP="00C831F1">
                <w:pPr>
                  <w:tabs>
                    <w:tab w:val="left" w:pos="6060"/>
                  </w:tabs>
                  <w:rPr>
                    <w:rFonts w:ascii="Palatino Linotype" w:hAnsi="Palatino Linotype"/>
                    <w:b/>
                    <w:color w:val="000000"/>
                    <w:sz w:val="12"/>
                    <w:szCs w:val="12"/>
                  </w:rPr>
                </w:pPr>
                <w:r>
                  <w:rPr>
                    <w:rFonts w:ascii="Palatino Linotype" w:hAnsi="Palatino Linotype"/>
                    <w:b/>
                    <w:color w:val="000000"/>
                    <w:sz w:val="12"/>
                    <w:szCs w:val="12"/>
                  </w:rPr>
                  <w:t xml:space="preserve">  Phone: (043) 773-6800, loc. 1194</w:t>
                </w:r>
              </w:p>
              <w:p w:rsidR="00C831F1" w:rsidRDefault="00C831F1" w:rsidP="00C831F1">
                <w:pPr>
                  <w:tabs>
                    <w:tab w:val="left" w:pos="6060"/>
                  </w:tabs>
                  <w:rPr>
                    <w:rFonts w:ascii="Palatino Linotype" w:eastAsia="Times New Roman" w:hAnsi="Palatino Linotype"/>
                    <w:b/>
                    <w:color w:val="000000"/>
                    <w:sz w:val="12"/>
                    <w:szCs w:val="12"/>
                  </w:rPr>
                </w:pPr>
              </w:p>
            </w:tc>
          </w:tr>
        </w:tbl>
        <w:p w:rsidR="00C831F1" w:rsidRDefault="00C831F1" w:rsidP="004C4487">
          <w:pPr>
            <w:tabs>
              <w:tab w:val="left" w:pos="6060"/>
            </w:tabs>
            <w:rPr>
              <w:rFonts w:ascii="Palatino Linotype" w:eastAsia="Times New Roman" w:hAnsi="Palatino Linotype"/>
              <w:b/>
              <w:color w:val="000000"/>
              <w:sz w:val="12"/>
              <w:szCs w:val="12"/>
            </w:rPr>
          </w:pPr>
        </w:p>
      </w:tc>
    </w:tr>
  </w:tbl>
  <w:p w:rsidR="00143FD1" w:rsidRPr="00DF42CF" w:rsidRDefault="00CC71DF" w:rsidP="006C49F7">
    <w:pPr>
      <w:pStyle w:val="Header"/>
      <w:rPr>
        <w:rFonts w:ascii="Palatino Linotype" w:hAnsi="Palatino Linotyp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91434"/>
    <w:multiLevelType w:val="hybridMultilevel"/>
    <w:tmpl w:val="A7DEA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3616F2"/>
    <w:multiLevelType w:val="hybridMultilevel"/>
    <w:tmpl w:val="CA64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C64662"/>
    <w:multiLevelType w:val="hybridMultilevel"/>
    <w:tmpl w:val="3628215C"/>
    <w:lvl w:ilvl="0" w:tplc="2C54FCFA">
      <w:start w:val="1"/>
      <w:numFmt w:val="decimal"/>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1F1"/>
    <w:rsid w:val="00050CA6"/>
    <w:rsid w:val="000B0DA7"/>
    <w:rsid w:val="000C3DE0"/>
    <w:rsid w:val="000C5F0C"/>
    <w:rsid w:val="00146AFE"/>
    <w:rsid w:val="00152F36"/>
    <w:rsid w:val="001B2BDC"/>
    <w:rsid w:val="001C1784"/>
    <w:rsid w:val="001E2AF2"/>
    <w:rsid w:val="0020430C"/>
    <w:rsid w:val="002D115F"/>
    <w:rsid w:val="003071D1"/>
    <w:rsid w:val="00307570"/>
    <w:rsid w:val="003132E6"/>
    <w:rsid w:val="00321037"/>
    <w:rsid w:val="00345482"/>
    <w:rsid w:val="00457861"/>
    <w:rsid w:val="0046695A"/>
    <w:rsid w:val="004F641A"/>
    <w:rsid w:val="00514D98"/>
    <w:rsid w:val="00520E74"/>
    <w:rsid w:val="005253A9"/>
    <w:rsid w:val="00592A4E"/>
    <w:rsid w:val="005959E4"/>
    <w:rsid w:val="00611B47"/>
    <w:rsid w:val="00646612"/>
    <w:rsid w:val="006600FB"/>
    <w:rsid w:val="00693F19"/>
    <w:rsid w:val="006D0702"/>
    <w:rsid w:val="006D7813"/>
    <w:rsid w:val="00702D92"/>
    <w:rsid w:val="007139CE"/>
    <w:rsid w:val="007373B0"/>
    <w:rsid w:val="007B33DD"/>
    <w:rsid w:val="007C1F84"/>
    <w:rsid w:val="0085745A"/>
    <w:rsid w:val="00872C5D"/>
    <w:rsid w:val="00875763"/>
    <w:rsid w:val="008823EB"/>
    <w:rsid w:val="0089431D"/>
    <w:rsid w:val="00930739"/>
    <w:rsid w:val="009519D0"/>
    <w:rsid w:val="00970B7B"/>
    <w:rsid w:val="00973340"/>
    <w:rsid w:val="00990566"/>
    <w:rsid w:val="009A7590"/>
    <w:rsid w:val="009B4DD4"/>
    <w:rsid w:val="009C50A8"/>
    <w:rsid w:val="00A035F6"/>
    <w:rsid w:val="00A071E8"/>
    <w:rsid w:val="00A22999"/>
    <w:rsid w:val="00A40E3C"/>
    <w:rsid w:val="00A8468C"/>
    <w:rsid w:val="00A87B12"/>
    <w:rsid w:val="00AA29E3"/>
    <w:rsid w:val="00AA7E18"/>
    <w:rsid w:val="00AC220B"/>
    <w:rsid w:val="00AD040B"/>
    <w:rsid w:val="00BB1C52"/>
    <w:rsid w:val="00C149B3"/>
    <w:rsid w:val="00C831F1"/>
    <w:rsid w:val="00C83D7D"/>
    <w:rsid w:val="00CC4E4C"/>
    <w:rsid w:val="00CC71DF"/>
    <w:rsid w:val="00D03C59"/>
    <w:rsid w:val="00D228DB"/>
    <w:rsid w:val="00D64B8B"/>
    <w:rsid w:val="00E43AAF"/>
    <w:rsid w:val="00E509F7"/>
    <w:rsid w:val="00E739F1"/>
    <w:rsid w:val="00E76D72"/>
    <w:rsid w:val="00E92027"/>
    <w:rsid w:val="00EA7B29"/>
    <w:rsid w:val="00EB4948"/>
    <w:rsid w:val="00EC2E8E"/>
    <w:rsid w:val="00EE3CBD"/>
    <w:rsid w:val="00F3112F"/>
    <w:rsid w:val="00F337A4"/>
    <w:rsid w:val="00F375F7"/>
    <w:rsid w:val="00F46B89"/>
    <w:rsid w:val="00F73AEC"/>
    <w:rsid w:val="00FA0343"/>
    <w:rsid w:val="00FE3FB4"/>
    <w:rsid w:val="00FF3F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F4D4D1-51F4-4293-8764-D4B0A28F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1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1F1"/>
    <w:rPr>
      <w:rFonts w:ascii="Calibri" w:eastAsia="Calibri" w:hAnsi="Calibri" w:cs="Times New Roman"/>
    </w:rPr>
  </w:style>
  <w:style w:type="paragraph" w:styleId="Footer">
    <w:name w:val="footer"/>
    <w:basedOn w:val="Normal"/>
    <w:link w:val="FooterChar"/>
    <w:uiPriority w:val="99"/>
    <w:unhideWhenUsed/>
    <w:rsid w:val="00C83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1F1"/>
    <w:rPr>
      <w:rFonts w:ascii="Calibri" w:eastAsia="Calibri" w:hAnsi="Calibri" w:cs="Times New Roman"/>
    </w:rPr>
  </w:style>
  <w:style w:type="paragraph" w:styleId="BalloonText">
    <w:name w:val="Balloon Text"/>
    <w:basedOn w:val="Normal"/>
    <w:link w:val="BalloonTextChar"/>
    <w:uiPriority w:val="99"/>
    <w:semiHidden/>
    <w:unhideWhenUsed/>
    <w:rsid w:val="00C83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1F1"/>
    <w:rPr>
      <w:rFonts w:ascii="Tahoma" w:eastAsia="Calibri" w:hAnsi="Tahoma" w:cs="Tahoma"/>
      <w:sz w:val="16"/>
      <w:szCs w:val="16"/>
    </w:rPr>
  </w:style>
  <w:style w:type="table" w:styleId="TableGrid">
    <w:name w:val="Table Grid"/>
    <w:basedOn w:val="TableNormal"/>
    <w:uiPriority w:val="59"/>
    <w:rsid w:val="00C8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57861"/>
    <w:pPr>
      <w:spacing w:after="0" w:line="240" w:lineRule="auto"/>
    </w:pPr>
    <w:rPr>
      <w:rFonts w:ascii="Calibri" w:eastAsia="Calibri" w:hAnsi="Calibri" w:cs="Times New Roman"/>
    </w:rPr>
  </w:style>
  <w:style w:type="paragraph" w:styleId="ListParagraph">
    <w:name w:val="List Paragraph"/>
    <w:basedOn w:val="Normal"/>
    <w:uiPriority w:val="34"/>
    <w:qFormat/>
    <w:rsid w:val="004578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97057">
      <w:bodyDiv w:val="1"/>
      <w:marLeft w:val="0"/>
      <w:marRight w:val="0"/>
      <w:marTop w:val="0"/>
      <w:marBottom w:val="0"/>
      <w:divBdr>
        <w:top w:val="none" w:sz="0" w:space="0" w:color="auto"/>
        <w:left w:val="none" w:sz="0" w:space="0" w:color="auto"/>
        <w:bottom w:val="none" w:sz="0" w:space="0" w:color="auto"/>
        <w:right w:val="none" w:sz="0" w:space="0" w:color="auto"/>
      </w:divBdr>
    </w:div>
    <w:div w:id="576985477">
      <w:bodyDiv w:val="1"/>
      <w:marLeft w:val="0"/>
      <w:marRight w:val="0"/>
      <w:marTop w:val="0"/>
      <w:marBottom w:val="0"/>
      <w:divBdr>
        <w:top w:val="none" w:sz="0" w:space="0" w:color="auto"/>
        <w:left w:val="none" w:sz="0" w:space="0" w:color="auto"/>
        <w:bottom w:val="none" w:sz="0" w:space="0" w:color="auto"/>
        <w:right w:val="none" w:sz="0" w:space="0" w:color="auto"/>
      </w:divBdr>
    </w:div>
    <w:div w:id="1038120423">
      <w:bodyDiv w:val="1"/>
      <w:marLeft w:val="0"/>
      <w:marRight w:val="0"/>
      <w:marTop w:val="0"/>
      <w:marBottom w:val="0"/>
      <w:divBdr>
        <w:top w:val="none" w:sz="0" w:space="0" w:color="auto"/>
        <w:left w:val="none" w:sz="0" w:space="0" w:color="auto"/>
        <w:bottom w:val="none" w:sz="0" w:space="0" w:color="auto"/>
        <w:right w:val="none" w:sz="0" w:space="0" w:color="auto"/>
      </w:divBdr>
    </w:div>
    <w:div w:id="1384795143">
      <w:bodyDiv w:val="1"/>
      <w:marLeft w:val="0"/>
      <w:marRight w:val="0"/>
      <w:marTop w:val="0"/>
      <w:marBottom w:val="0"/>
      <w:divBdr>
        <w:top w:val="none" w:sz="0" w:space="0" w:color="auto"/>
        <w:left w:val="none" w:sz="0" w:space="0" w:color="auto"/>
        <w:bottom w:val="none" w:sz="0" w:space="0" w:color="auto"/>
        <w:right w:val="none" w:sz="0" w:space="0" w:color="auto"/>
      </w:divBdr>
    </w:div>
    <w:div w:id="1584992295">
      <w:bodyDiv w:val="1"/>
      <w:marLeft w:val="0"/>
      <w:marRight w:val="0"/>
      <w:marTop w:val="0"/>
      <w:marBottom w:val="0"/>
      <w:divBdr>
        <w:top w:val="none" w:sz="0" w:space="0" w:color="auto"/>
        <w:left w:val="none" w:sz="0" w:space="0" w:color="auto"/>
        <w:bottom w:val="none" w:sz="0" w:space="0" w:color="auto"/>
        <w:right w:val="none" w:sz="0" w:space="0" w:color="auto"/>
      </w:divBdr>
    </w:div>
    <w:div w:id="165806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7CB7A-8310-44A6-8580-192D320A0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IRB</dc:creator>
  <cp:lastModifiedBy>IRB</cp:lastModifiedBy>
  <cp:revision>19</cp:revision>
  <cp:lastPrinted>2024-05-28T03:54:00Z</cp:lastPrinted>
  <dcterms:created xsi:type="dcterms:W3CDTF">2023-11-10T01:30:00Z</dcterms:created>
  <dcterms:modified xsi:type="dcterms:W3CDTF">2024-05-28T03:55:00Z</dcterms:modified>
</cp:coreProperties>
</file>